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6E" w:rsidRDefault="00EE6706" w:rsidP="00D25E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E67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27767" cy="9250680"/>
            <wp:effectExtent l="0" t="0" r="0" b="7620"/>
            <wp:docPr id="2" name="Рисунок 2" descr="C:\Users\Teacher\Documents\комми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ocuments\коммис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358" cy="925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5E6E" w:rsidRDefault="00D25E6E" w:rsidP="00D25E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E6E" w:rsidRDefault="00D25E6E" w:rsidP="00D25E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E6E" w:rsidRPr="00EB291C" w:rsidRDefault="00D25E6E" w:rsidP="00D25E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E6E" w:rsidRPr="00EB291C" w:rsidRDefault="00D25E6E" w:rsidP="00D25E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E6E" w:rsidRPr="00EB291C" w:rsidRDefault="00D25E6E" w:rsidP="00D25E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5E6E" w:rsidRPr="00EB291C" w:rsidRDefault="00D25E6E" w:rsidP="00D25E6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4. Права и ответственность комиссии по контролю за организацией питания обучающихся.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4.1. контролировать в школе организацию и качество питания обучающихся;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4.2. получать от работников пищеблока информацию по организации питания, качеству приготовляемых блюд и соблюдению санитарно-гигиенических норм;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4.3. заслушивать на своих заседаниях старшего повара по обеспечению качественного питания обучающихся;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4.4. проводить проверку работы школьной столовой не в полном составе, но в присутствии не менее  трех человек на момент проверки;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4.5. изменить график проверки, если причина объективна;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4.6. вносить предложения по улучшению качества питания обучающихся;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4.7. состав и порядок работы комиссии доводится до коллектива, обучающихся и родителей.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5. Организация деятельности комиссии по контролю за организацией питания обучающихся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5.2. Комиссия выбирает председателя.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5.3. Комиссия составляет план-график контроля по организации качественного питания школьников.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5.4. В период карантина, пандемии и других форс-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мож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B291C">
        <w:rPr>
          <w:rFonts w:ascii="Times New Roman" w:hAnsi="Times New Roman" w:cs="Times New Roman"/>
          <w:sz w:val="24"/>
          <w:szCs w:val="24"/>
        </w:rPr>
        <w:t>рных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ситуаций в состав комиссии родители не входят.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5.5. О результатах работы комиссия информирует </w:t>
      </w:r>
      <w:r>
        <w:rPr>
          <w:rFonts w:ascii="Times New Roman" w:hAnsi="Times New Roman" w:cs="Times New Roman"/>
          <w:sz w:val="24"/>
          <w:szCs w:val="24"/>
        </w:rPr>
        <w:t>администрацию школы и родительс</w:t>
      </w:r>
      <w:r w:rsidRPr="00EB291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291C">
        <w:rPr>
          <w:rFonts w:ascii="Times New Roman" w:hAnsi="Times New Roman" w:cs="Times New Roman"/>
          <w:sz w:val="24"/>
          <w:szCs w:val="24"/>
        </w:rPr>
        <w:t>е комитеты.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5.6. Один раз в четверть комиссия знакомит с результатами деятельности директора школы и один раз в полугодие Совет школы.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5.7. По итогам учебного года комиссия готовит аналитическую справку для отчёта по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5.8. Заседание комиссии проводятся по мере необходимости, но не реже, чем один раз в четверть и считаются правомочными, если  на них присутствует не мене 2\3 ее членов.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5.9. Решение комиссии принимаются большинством голосов из числа присутствующих членов путём голосования и оформляются актом.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6.Ответственность членов Комиссии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6.1. Члены Комисс</w:t>
      </w:r>
      <w:r>
        <w:rPr>
          <w:rFonts w:ascii="Times New Roman" w:hAnsi="Times New Roman" w:cs="Times New Roman"/>
          <w:sz w:val="24"/>
          <w:szCs w:val="24"/>
        </w:rPr>
        <w:t>ии несут персональную ответстве</w:t>
      </w:r>
      <w:r w:rsidRPr="00EB291C">
        <w:rPr>
          <w:rFonts w:ascii="Times New Roman" w:hAnsi="Times New Roman" w:cs="Times New Roman"/>
          <w:sz w:val="24"/>
          <w:szCs w:val="24"/>
        </w:rPr>
        <w:t>нность на невыполнение или ненадлежащее исполнение возложенных на них обязанностей;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6.2.Комиссия несёт ответственность за необъективную оценку по организации питания и качества предоставляемых услуг.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7. Документация комиссии по контролю за организацией питания обучающихся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7.1 заседания комиссии оформляются протоколом. Протоколы подписываются председателем.</w:t>
      </w:r>
    </w:p>
    <w:p w:rsidR="00D25E6E" w:rsidRPr="00EB291C" w:rsidRDefault="00D25E6E" w:rsidP="00D25E6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7.2. тетрад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B291C">
        <w:rPr>
          <w:rFonts w:ascii="Times New Roman" w:hAnsi="Times New Roman" w:cs="Times New Roman"/>
          <w:sz w:val="24"/>
          <w:szCs w:val="24"/>
        </w:rPr>
        <w:t xml:space="preserve"> протоколов заседания комиссии хранится у директора школы.</w:t>
      </w:r>
    </w:p>
    <w:p w:rsidR="00D25E6E" w:rsidRPr="00214A2F" w:rsidRDefault="00D25E6E" w:rsidP="00D25E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D25E6E" w:rsidRPr="00214A2F" w:rsidSect="009058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9AC"/>
    <w:multiLevelType w:val="hybridMultilevel"/>
    <w:tmpl w:val="06E2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260AF"/>
    <w:multiLevelType w:val="hybridMultilevel"/>
    <w:tmpl w:val="E1562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02DEB"/>
    <w:multiLevelType w:val="hybridMultilevel"/>
    <w:tmpl w:val="60E259A6"/>
    <w:lvl w:ilvl="0" w:tplc="62A4C4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B331744"/>
    <w:multiLevelType w:val="multilevel"/>
    <w:tmpl w:val="A41AFC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4C687D0D"/>
    <w:multiLevelType w:val="multilevel"/>
    <w:tmpl w:val="831427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5">
    <w:nsid w:val="51002759"/>
    <w:multiLevelType w:val="multilevel"/>
    <w:tmpl w:val="E73C88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5BA044F3"/>
    <w:multiLevelType w:val="hybridMultilevel"/>
    <w:tmpl w:val="4EC40E7E"/>
    <w:lvl w:ilvl="0" w:tplc="9F56440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0A7229"/>
    <w:multiLevelType w:val="multilevel"/>
    <w:tmpl w:val="AF9ED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B3"/>
    <w:rsid w:val="0009219C"/>
    <w:rsid w:val="00120D55"/>
    <w:rsid w:val="00214A2F"/>
    <w:rsid w:val="00237380"/>
    <w:rsid w:val="004C589D"/>
    <w:rsid w:val="005C2E97"/>
    <w:rsid w:val="00644EA4"/>
    <w:rsid w:val="006579F1"/>
    <w:rsid w:val="00684480"/>
    <w:rsid w:val="00740D5A"/>
    <w:rsid w:val="008A69F4"/>
    <w:rsid w:val="008C3557"/>
    <w:rsid w:val="0090582A"/>
    <w:rsid w:val="009D3B9A"/>
    <w:rsid w:val="00AE009E"/>
    <w:rsid w:val="00D223B3"/>
    <w:rsid w:val="00D25E6E"/>
    <w:rsid w:val="00D801A8"/>
    <w:rsid w:val="00EA2227"/>
    <w:rsid w:val="00EE6706"/>
    <w:rsid w:val="00F41A05"/>
    <w:rsid w:val="00F7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9D"/>
    <w:pPr>
      <w:ind w:left="720"/>
      <w:contextualSpacing/>
    </w:pPr>
  </w:style>
  <w:style w:type="table" w:styleId="a4">
    <w:name w:val="Table Grid"/>
    <w:basedOn w:val="a1"/>
    <w:uiPriority w:val="59"/>
    <w:rsid w:val="00D2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9D"/>
    <w:pPr>
      <w:ind w:left="720"/>
      <w:contextualSpacing/>
    </w:pPr>
  </w:style>
  <w:style w:type="table" w:styleId="a4">
    <w:name w:val="Table Grid"/>
    <w:basedOn w:val="a1"/>
    <w:uiPriority w:val="59"/>
    <w:rsid w:val="00D2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msi gf</cp:lastModifiedBy>
  <cp:revision>5</cp:revision>
  <dcterms:created xsi:type="dcterms:W3CDTF">2022-09-21T03:49:00Z</dcterms:created>
  <dcterms:modified xsi:type="dcterms:W3CDTF">2022-09-21T04:09:00Z</dcterms:modified>
</cp:coreProperties>
</file>